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00" w:rsidRPr="00F60252" w:rsidRDefault="00341C00" w:rsidP="00341C00">
      <w:pPr>
        <w:spacing w:line="240" w:lineRule="auto"/>
        <w:jc w:val="center"/>
        <w:rPr>
          <w:b/>
          <w:lang w:val="es-ES"/>
        </w:rPr>
      </w:pPr>
      <w:r w:rsidRPr="00F60252">
        <w:rPr>
          <w:b/>
          <w:lang w:val="es-ES"/>
        </w:rPr>
        <w:t xml:space="preserve">CURRICULUM VITAE </w:t>
      </w:r>
    </w:p>
    <w:p w:rsidR="00341C00" w:rsidRPr="00F60252" w:rsidRDefault="00341C00" w:rsidP="00341C00">
      <w:pPr>
        <w:spacing w:line="240" w:lineRule="auto"/>
        <w:jc w:val="center"/>
        <w:rPr>
          <w:b/>
          <w:lang w:val="es-ES"/>
        </w:rPr>
      </w:pPr>
      <w:proofErr w:type="gramStart"/>
      <w:r w:rsidRPr="00F60252">
        <w:rPr>
          <w:b/>
          <w:lang w:val="es-ES"/>
        </w:rPr>
        <w:t>de</w:t>
      </w:r>
      <w:proofErr w:type="gramEnd"/>
    </w:p>
    <w:p w:rsidR="00341C00" w:rsidRPr="00F60252" w:rsidRDefault="00341C00" w:rsidP="00341C00">
      <w:pPr>
        <w:spacing w:line="240" w:lineRule="auto"/>
        <w:jc w:val="center"/>
        <w:rPr>
          <w:b/>
          <w:lang w:val="es-ES"/>
        </w:rPr>
      </w:pPr>
      <w:proofErr w:type="spellStart"/>
      <w:r w:rsidRPr="00F60252">
        <w:rPr>
          <w:b/>
          <w:lang w:val="es-ES"/>
        </w:rPr>
        <w:t>Julian</w:t>
      </w:r>
      <w:proofErr w:type="spellEnd"/>
      <w:r w:rsidRPr="00F60252">
        <w:rPr>
          <w:b/>
          <w:lang w:val="es-ES"/>
        </w:rPr>
        <w:t xml:space="preserve"> MONTEMAYOR</w:t>
      </w:r>
    </w:p>
    <w:p w:rsidR="00341C00" w:rsidRDefault="00341C00" w:rsidP="00341C00">
      <w:pPr>
        <w:spacing w:line="240" w:lineRule="auto"/>
        <w:jc w:val="center"/>
        <w:rPr>
          <w:b/>
          <w:lang w:val="es-ES"/>
        </w:rPr>
      </w:pPr>
    </w:p>
    <w:p w:rsidR="00341C00" w:rsidRPr="002E5977" w:rsidRDefault="00341C00" w:rsidP="00341C0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5977">
        <w:rPr>
          <w:rFonts w:ascii="Arial" w:hAnsi="Arial" w:cs="Arial"/>
          <w:b/>
          <w:color w:val="FF0000"/>
          <w:sz w:val="20"/>
          <w:szCs w:val="20"/>
        </w:rPr>
        <w:t>PARCOURS PROFESSIONNEL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-2003-2014</w:t>
      </w:r>
      <w:r w:rsidRPr="00681CDE">
        <w:rPr>
          <w:rFonts w:ascii="Arial" w:hAnsi="Arial" w:cs="Arial"/>
          <w:b/>
          <w:bCs/>
          <w:sz w:val="20"/>
          <w:szCs w:val="20"/>
        </w:rPr>
        <w:t>, Professeur à l’</w:t>
      </w:r>
      <w:r>
        <w:rPr>
          <w:rFonts w:ascii="Arial" w:hAnsi="Arial" w:cs="Arial"/>
          <w:b/>
          <w:bCs/>
          <w:sz w:val="20"/>
          <w:szCs w:val="20"/>
        </w:rPr>
        <w:t>Université de Toulouse-Capitole.</w:t>
      </w:r>
      <w:bookmarkStart w:id="0" w:name="_GoBack"/>
      <w:bookmarkEnd w:id="0"/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 xml:space="preserve">                     (</w:t>
      </w:r>
      <w:r w:rsidRPr="00681CDE">
        <w:rPr>
          <w:rFonts w:ascii="Arial" w:hAnsi="Arial" w:cs="Arial"/>
          <w:b/>
          <w:sz w:val="20"/>
          <w:szCs w:val="20"/>
        </w:rPr>
        <w:t>2003-2009</w:t>
      </w:r>
      <w:r w:rsidRPr="00681CDE">
        <w:rPr>
          <w:rFonts w:ascii="Arial" w:hAnsi="Arial" w:cs="Arial"/>
          <w:sz w:val="20"/>
          <w:szCs w:val="20"/>
        </w:rPr>
        <w:t xml:space="preserve">, </w:t>
      </w:r>
      <w:r w:rsidRPr="00681CDE">
        <w:rPr>
          <w:rFonts w:ascii="Arial" w:hAnsi="Arial" w:cs="Arial"/>
          <w:b/>
          <w:sz w:val="20"/>
          <w:szCs w:val="20"/>
        </w:rPr>
        <w:t>Directeur de la Maison Universitaire Franco-Mexicaine)</w:t>
      </w:r>
      <w:r w:rsidRPr="00681C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Mise en place de la MUFM, de ses programmes et de ses structures (site web, bâtiment (1,2 </w:t>
      </w:r>
      <w:proofErr w:type="spellStart"/>
      <w:r>
        <w:rPr>
          <w:rFonts w:ascii="Arial" w:hAnsi="Arial" w:cs="Arial"/>
          <w:sz w:val="20"/>
          <w:szCs w:val="20"/>
        </w:rPr>
        <w:t>Meuros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>-</w:t>
      </w:r>
      <w:r w:rsidRPr="00681CDE">
        <w:rPr>
          <w:rFonts w:ascii="Arial" w:hAnsi="Arial" w:cs="Arial"/>
          <w:b/>
          <w:sz w:val="20"/>
          <w:szCs w:val="20"/>
        </w:rPr>
        <w:t>1992-2003</w:t>
      </w:r>
      <w:r w:rsidRPr="00681CDE">
        <w:rPr>
          <w:rFonts w:ascii="Arial" w:hAnsi="Arial" w:cs="Arial"/>
          <w:sz w:val="20"/>
          <w:szCs w:val="20"/>
        </w:rPr>
        <w:t> </w:t>
      </w:r>
      <w:r w:rsidRPr="00681CDE">
        <w:rPr>
          <w:rFonts w:ascii="Arial" w:hAnsi="Arial" w:cs="Arial"/>
          <w:b/>
          <w:sz w:val="20"/>
          <w:szCs w:val="20"/>
        </w:rPr>
        <w:t>: Professeur d’Histoire moderne à l’Université de Pau et des Pays de l’Adour</w:t>
      </w:r>
      <w:r w:rsidRPr="00681CDE">
        <w:rPr>
          <w:rFonts w:ascii="Arial" w:hAnsi="Arial" w:cs="Arial"/>
          <w:sz w:val="20"/>
          <w:szCs w:val="20"/>
        </w:rPr>
        <w:t xml:space="preserve">. 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ab/>
        <w:t xml:space="preserve">        (</w:t>
      </w:r>
      <w:r w:rsidRPr="00681CDE">
        <w:rPr>
          <w:rFonts w:ascii="Arial" w:hAnsi="Arial" w:cs="Arial"/>
          <w:b/>
          <w:sz w:val="20"/>
          <w:szCs w:val="20"/>
        </w:rPr>
        <w:t>2002-2003, responsable chargé de mission « Maison du Mexique »</w:t>
      </w:r>
      <w:r>
        <w:rPr>
          <w:rFonts w:ascii="Arial" w:hAnsi="Arial" w:cs="Arial"/>
          <w:sz w:val="20"/>
          <w:szCs w:val="20"/>
        </w:rPr>
        <w:t xml:space="preserve"> (montage projet et signature accord franco-mexicain au niveau ministériel créant la MUFM)</w:t>
      </w:r>
    </w:p>
    <w:p w:rsidR="00341C00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ab/>
        <w:t xml:space="preserve">         (</w:t>
      </w:r>
      <w:r w:rsidRPr="00681CDE">
        <w:rPr>
          <w:rFonts w:ascii="Arial" w:hAnsi="Arial" w:cs="Arial"/>
          <w:b/>
          <w:sz w:val="20"/>
          <w:szCs w:val="20"/>
        </w:rPr>
        <w:t>1998-2002</w:t>
      </w:r>
      <w:r w:rsidRPr="00681CDE">
        <w:rPr>
          <w:rFonts w:ascii="Arial" w:hAnsi="Arial" w:cs="Arial"/>
          <w:sz w:val="20"/>
          <w:szCs w:val="20"/>
        </w:rPr>
        <w:t> </w:t>
      </w:r>
      <w:r w:rsidRPr="00681CDE">
        <w:rPr>
          <w:rFonts w:ascii="Arial" w:hAnsi="Arial" w:cs="Arial"/>
          <w:b/>
          <w:sz w:val="20"/>
          <w:szCs w:val="20"/>
        </w:rPr>
        <w:t>: Attaché de Coopération Universitaire à l’ambassade de France au Mexique.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5977">
        <w:rPr>
          <w:rFonts w:ascii="Arial" w:hAnsi="Arial" w:cs="Arial"/>
          <w:sz w:val="20"/>
          <w:szCs w:val="20"/>
        </w:rPr>
        <w:t>(Gestion des programmes de coopération</w:t>
      </w:r>
      <w:r>
        <w:rPr>
          <w:rFonts w:ascii="Arial" w:hAnsi="Arial" w:cs="Arial"/>
          <w:sz w:val="20"/>
          <w:szCs w:val="20"/>
        </w:rPr>
        <w:t xml:space="preserve"> et création des programmes UT/Ingénieurs et labo mixte d’Informatique et d’automatique (</w:t>
      </w:r>
      <w:proofErr w:type="spellStart"/>
      <w:r>
        <w:rPr>
          <w:rFonts w:ascii="Arial" w:hAnsi="Arial" w:cs="Arial"/>
          <w:sz w:val="20"/>
          <w:szCs w:val="20"/>
        </w:rPr>
        <w:t>Conacyt</w:t>
      </w:r>
      <w:proofErr w:type="spellEnd"/>
      <w:r>
        <w:rPr>
          <w:rFonts w:ascii="Arial" w:hAnsi="Arial" w:cs="Arial"/>
          <w:sz w:val="20"/>
          <w:szCs w:val="20"/>
        </w:rPr>
        <w:t>-CNRS).</w:t>
      </w:r>
    </w:p>
    <w:p w:rsidR="00341C00" w:rsidRPr="002E5977" w:rsidRDefault="00341C00" w:rsidP="00341C00">
      <w:pPr>
        <w:spacing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(1994-96 : Directeur du département d’Histoire)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>-</w:t>
      </w:r>
      <w:r w:rsidRPr="00681CDE">
        <w:rPr>
          <w:rFonts w:ascii="Arial" w:hAnsi="Arial" w:cs="Arial"/>
          <w:b/>
          <w:sz w:val="20"/>
          <w:szCs w:val="20"/>
        </w:rPr>
        <w:t>1991-1992</w:t>
      </w:r>
      <w:r w:rsidRPr="00681CDE">
        <w:rPr>
          <w:rFonts w:ascii="Arial" w:hAnsi="Arial" w:cs="Arial"/>
          <w:sz w:val="20"/>
          <w:szCs w:val="20"/>
        </w:rPr>
        <w:t xml:space="preserve"> : </w:t>
      </w:r>
      <w:r w:rsidRPr="00681CDE">
        <w:rPr>
          <w:rFonts w:ascii="Arial" w:hAnsi="Arial" w:cs="Arial"/>
          <w:b/>
          <w:sz w:val="20"/>
          <w:szCs w:val="20"/>
        </w:rPr>
        <w:t>Maître de conférences</w:t>
      </w:r>
      <w:r w:rsidRPr="00681CDE">
        <w:rPr>
          <w:rFonts w:ascii="Arial" w:hAnsi="Arial" w:cs="Arial"/>
          <w:sz w:val="20"/>
          <w:szCs w:val="20"/>
        </w:rPr>
        <w:t xml:space="preserve"> d’Histoire moderne à </w:t>
      </w:r>
      <w:r w:rsidRPr="00681CDE">
        <w:rPr>
          <w:rFonts w:ascii="Arial" w:hAnsi="Arial" w:cs="Arial"/>
          <w:b/>
          <w:sz w:val="20"/>
          <w:szCs w:val="20"/>
        </w:rPr>
        <w:t>l’Université de Toulouse II le Mirail.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>-</w:t>
      </w:r>
      <w:r w:rsidRPr="00681CDE">
        <w:rPr>
          <w:rFonts w:ascii="Arial" w:hAnsi="Arial" w:cs="Arial"/>
          <w:b/>
          <w:sz w:val="20"/>
          <w:szCs w:val="20"/>
        </w:rPr>
        <w:t>1984-1991</w:t>
      </w:r>
      <w:r w:rsidRPr="00681CDE">
        <w:rPr>
          <w:rFonts w:ascii="Arial" w:hAnsi="Arial" w:cs="Arial"/>
          <w:sz w:val="20"/>
          <w:szCs w:val="20"/>
        </w:rPr>
        <w:t xml:space="preserve"> : </w:t>
      </w:r>
      <w:r w:rsidRPr="00681CDE">
        <w:rPr>
          <w:rFonts w:ascii="Arial" w:hAnsi="Arial" w:cs="Arial"/>
          <w:b/>
          <w:sz w:val="20"/>
          <w:szCs w:val="20"/>
        </w:rPr>
        <w:t>Assistant agrégé</w:t>
      </w:r>
      <w:r w:rsidRPr="00681CDE">
        <w:rPr>
          <w:rFonts w:ascii="Arial" w:hAnsi="Arial" w:cs="Arial"/>
          <w:sz w:val="20"/>
          <w:szCs w:val="20"/>
        </w:rPr>
        <w:t xml:space="preserve"> à </w:t>
      </w:r>
      <w:r w:rsidRPr="00681CDE">
        <w:rPr>
          <w:rFonts w:ascii="Arial" w:hAnsi="Arial" w:cs="Arial"/>
          <w:b/>
          <w:sz w:val="20"/>
          <w:szCs w:val="20"/>
        </w:rPr>
        <w:t>l’Université de Limoges</w:t>
      </w:r>
      <w:r w:rsidRPr="00681CDE">
        <w:rPr>
          <w:rFonts w:ascii="Arial" w:hAnsi="Arial" w:cs="Arial"/>
          <w:sz w:val="20"/>
          <w:szCs w:val="20"/>
        </w:rPr>
        <w:t>.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>-</w:t>
      </w:r>
      <w:r w:rsidRPr="00681CDE">
        <w:rPr>
          <w:rFonts w:ascii="Arial" w:hAnsi="Arial" w:cs="Arial"/>
          <w:b/>
          <w:sz w:val="20"/>
          <w:szCs w:val="20"/>
        </w:rPr>
        <w:t>1982-1984</w:t>
      </w:r>
      <w:r w:rsidRPr="00681CDE">
        <w:rPr>
          <w:rFonts w:ascii="Arial" w:hAnsi="Arial" w:cs="Arial"/>
          <w:sz w:val="20"/>
          <w:szCs w:val="20"/>
        </w:rPr>
        <w:t xml:space="preserve"> : </w:t>
      </w:r>
      <w:r w:rsidRPr="00681CDE">
        <w:rPr>
          <w:rFonts w:ascii="Arial" w:hAnsi="Arial" w:cs="Arial"/>
          <w:b/>
          <w:sz w:val="20"/>
          <w:szCs w:val="20"/>
        </w:rPr>
        <w:t>Professeur agrégé d’Histoire</w:t>
      </w:r>
      <w:r w:rsidRPr="00681CDE">
        <w:rPr>
          <w:rFonts w:ascii="Arial" w:hAnsi="Arial" w:cs="Arial"/>
          <w:sz w:val="20"/>
          <w:szCs w:val="20"/>
        </w:rPr>
        <w:t xml:space="preserve"> (Lycées : Bellevue, Albi (Tarn</w:t>
      </w:r>
      <w:proofErr w:type="gramStart"/>
      <w:r w:rsidRPr="00681CDE">
        <w:rPr>
          <w:rFonts w:ascii="Arial" w:hAnsi="Arial" w:cs="Arial"/>
          <w:sz w:val="20"/>
          <w:szCs w:val="20"/>
        </w:rPr>
        <w:t>)puis</w:t>
      </w:r>
      <w:proofErr w:type="gramEnd"/>
      <w:r w:rsidRPr="00681CDE">
        <w:rPr>
          <w:rFonts w:ascii="Arial" w:hAnsi="Arial" w:cs="Arial"/>
          <w:sz w:val="20"/>
          <w:szCs w:val="20"/>
        </w:rPr>
        <w:t xml:space="preserve"> Lycée Mezeray, Argentan (Orne)).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>-</w:t>
      </w:r>
      <w:r w:rsidRPr="00681CDE">
        <w:rPr>
          <w:rFonts w:ascii="Arial" w:hAnsi="Arial" w:cs="Arial"/>
          <w:b/>
          <w:sz w:val="20"/>
          <w:szCs w:val="20"/>
        </w:rPr>
        <w:t>1979-1982</w:t>
      </w:r>
      <w:r w:rsidRPr="00681CDE">
        <w:rPr>
          <w:rFonts w:ascii="Arial" w:hAnsi="Arial" w:cs="Arial"/>
          <w:sz w:val="20"/>
          <w:szCs w:val="20"/>
        </w:rPr>
        <w:t xml:space="preserve"> : Membre de la section scientifique de la </w:t>
      </w:r>
      <w:r w:rsidRPr="00681CDE">
        <w:rPr>
          <w:rFonts w:ascii="Arial" w:hAnsi="Arial" w:cs="Arial"/>
          <w:b/>
          <w:sz w:val="20"/>
          <w:szCs w:val="20"/>
        </w:rPr>
        <w:t xml:space="preserve">Casa de </w:t>
      </w:r>
      <w:proofErr w:type="spellStart"/>
      <w:r w:rsidRPr="00681CDE">
        <w:rPr>
          <w:rFonts w:ascii="Arial" w:hAnsi="Arial" w:cs="Arial"/>
          <w:b/>
          <w:sz w:val="20"/>
          <w:szCs w:val="20"/>
        </w:rPr>
        <w:t>Vélazquez</w:t>
      </w:r>
      <w:proofErr w:type="spellEnd"/>
      <w:r w:rsidRPr="00681CDE">
        <w:rPr>
          <w:rFonts w:ascii="Arial" w:hAnsi="Arial" w:cs="Arial"/>
          <w:sz w:val="20"/>
          <w:szCs w:val="20"/>
        </w:rPr>
        <w:t>, Madrid.</w:t>
      </w:r>
      <w:r>
        <w:rPr>
          <w:rFonts w:ascii="Arial" w:hAnsi="Arial" w:cs="Arial"/>
          <w:sz w:val="20"/>
          <w:szCs w:val="20"/>
        </w:rPr>
        <w:t xml:space="preserve"> (Recherches en vue thèse d’Etat)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>-</w:t>
      </w:r>
      <w:r w:rsidRPr="00681CDE">
        <w:rPr>
          <w:rFonts w:ascii="Arial" w:hAnsi="Arial" w:cs="Arial"/>
          <w:b/>
          <w:sz w:val="20"/>
          <w:szCs w:val="20"/>
        </w:rPr>
        <w:t>1977-1979</w:t>
      </w:r>
      <w:r w:rsidRPr="00681CDE">
        <w:rPr>
          <w:rFonts w:ascii="Arial" w:hAnsi="Arial" w:cs="Arial"/>
          <w:sz w:val="20"/>
          <w:szCs w:val="20"/>
        </w:rPr>
        <w:t xml:space="preserve"> : Professeur </w:t>
      </w:r>
      <w:r w:rsidRPr="00681CDE">
        <w:rPr>
          <w:rFonts w:ascii="Arial" w:hAnsi="Arial" w:cs="Arial"/>
          <w:b/>
          <w:sz w:val="20"/>
          <w:szCs w:val="20"/>
        </w:rPr>
        <w:t xml:space="preserve"> agrégé</w:t>
      </w:r>
      <w:r w:rsidRPr="00681CDE">
        <w:rPr>
          <w:rFonts w:ascii="Arial" w:hAnsi="Arial" w:cs="Arial"/>
          <w:sz w:val="20"/>
          <w:szCs w:val="20"/>
        </w:rPr>
        <w:t xml:space="preserve"> d’Histoire au CES de Melle (Deux Sèvres).</w:t>
      </w:r>
    </w:p>
    <w:p w:rsidR="00341C00" w:rsidRPr="00681CDE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b/>
          <w:sz w:val="20"/>
          <w:szCs w:val="20"/>
        </w:rPr>
        <w:t>-1975-1977</w:t>
      </w:r>
      <w:r w:rsidRPr="00681CDE">
        <w:rPr>
          <w:rFonts w:ascii="Arial" w:hAnsi="Arial" w:cs="Arial"/>
          <w:sz w:val="20"/>
          <w:szCs w:val="20"/>
        </w:rPr>
        <w:t> : Professeur certifié d’Histoire Lycée de Bourganeuf (Creuse) puis au CES de Melle (Deux Sèvres).</w:t>
      </w:r>
    </w:p>
    <w:p w:rsidR="00341C00" w:rsidRDefault="00341C00" w:rsidP="00341C00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1CDE">
        <w:rPr>
          <w:rFonts w:ascii="Arial" w:hAnsi="Arial" w:cs="Arial"/>
          <w:sz w:val="20"/>
          <w:szCs w:val="20"/>
        </w:rPr>
        <w:t>-</w:t>
      </w:r>
      <w:r w:rsidRPr="00681CDE">
        <w:rPr>
          <w:rFonts w:ascii="Arial" w:hAnsi="Arial" w:cs="Arial"/>
          <w:b/>
          <w:sz w:val="20"/>
          <w:szCs w:val="20"/>
        </w:rPr>
        <w:t>1974-1975</w:t>
      </w:r>
      <w:r w:rsidRPr="00681CDE">
        <w:rPr>
          <w:rFonts w:ascii="Arial" w:hAnsi="Arial" w:cs="Arial"/>
          <w:sz w:val="20"/>
          <w:szCs w:val="20"/>
        </w:rPr>
        <w:t xml:space="preserve"> : Professeur </w:t>
      </w:r>
      <w:r w:rsidRPr="00681CDE">
        <w:rPr>
          <w:rFonts w:ascii="Arial" w:hAnsi="Arial" w:cs="Arial"/>
          <w:b/>
          <w:sz w:val="20"/>
          <w:szCs w:val="20"/>
        </w:rPr>
        <w:t>certifié stagiaire</w:t>
      </w:r>
      <w:r w:rsidRPr="00681CDE">
        <w:rPr>
          <w:rFonts w:ascii="Arial" w:hAnsi="Arial" w:cs="Arial"/>
          <w:sz w:val="20"/>
          <w:szCs w:val="20"/>
        </w:rPr>
        <w:t xml:space="preserve"> d’Histoire géographie, CPR de Toulouse.</w:t>
      </w:r>
    </w:p>
    <w:p w:rsidR="00341C00" w:rsidRPr="00336E25" w:rsidRDefault="00341C00" w:rsidP="00341C0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DIPLOMES, FORMATION, LANGUES</w:t>
      </w:r>
    </w:p>
    <w:p w:rsidR="00341C00" w:rsidRDefault="00341C00" w:rsidP="00341C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1991 </w:t>
      </w:r>
      <w:r>
        <w:rPr>
          <w:rFonts w:ascii="Arial" w:hAnsi="Arial" w:cs="Arial"/>
          <w:b/>
          <w:sz w:val="20"/>
          <w:szCs w:val="20"/>
        </w:rPr>
        <w:t>Doctorat d’Etat</w:t>
      </w:r>
      <w:r>
        <w:rPr>
          <w:rFonts w:ascii="Arial" w:hAnsi="Arial" w:cs="Arial"/>
          <w:b/>
          <w:sz w:val="20"/>
          <w:szCs w:val="20"/>
        </w:rPr>
        <w:t xml:space="preserve"> ès lettres (histoire) 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>Tolède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entre fortune et déclin (1530-1640</w:t>
      </w:r>
      <w:r>
        <w:rPr>
          <w:rFonts w:ascii="Arial" w:hAnsi="Arial" w:cs="Arial"/>
          <w:b/>
          <w:sz w:val="20"/>
          <w:szCs w:val="20"/>
        </w:rPr>
        <w:t xml:space="preserve"> (Université de Toulouse</w:t>
      </w:r>
      <w:r>
        <w:rPr>
          <w:rFonts w:ascii="Arial" w:hAnsi="Arial" w:cs="Arial"/>
          <w:b/>
          <w:sz w:val="20"/>
          <w:szCs w:val="20"/>
        </w:rPr>
        <w:t xml:space="preserve"> II-</w:t>
      </w:r>
      <w:r>
        <w:rPr>
          <w:rFonts w:ascii="Arial" w:hAnsi="Arial" w:cs="Arial"/>
          <w:b/>
          <w:sz w:val="20"/>
          <w:szCs w:val="20"/>
        </w:rPr>
        <w:t>le Mirail)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:rsidR="00341C00" w:rsidRDefault="00341C00" w:rsidP="00341C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1977 </w:t>
      </w:r>
      <w:r>
        <w:rPr>
          <w:rFonts w:ascii="Arial" w:hAnsi="Arial" w:cs="Arial"/>
          <w:b/>
          <w:sz w:val="20"/>
          <w:szCs w:val="20"/>
        </w:rPr>
        <w:t xml:space="preserve">DEA </w:t>
      </w:r>
      <w:r>
        <w:rPr>
          <w:rFonts w:ascii="Arial" w:hAnsi="Arial" w:cs="Arial"/>
          <w:sz w:val="20"/>
          <w:szCs w:val="20"/>
        </w:rPr>
        <w:t xml:space="preserve">Etudes méditerranéennes </w:t>
      </w:r>
      <w:proofErr w:type="spellStart"/>
      <w:r>
        <w:rPr>
          <w:rFonts w:ascii="Arial" w:hAnsi="Arial" w:cs="Arial"/>
          <w:sz w:val="20"/>
          <w:szCs w:val="20"/>
        </w:rPr>
        <w:t>médièvales</w:t>
      </w:r>
      <w:proofErr w:type="spellEnd"/>
      <w:r>
        <w:rPr>
          <w:rFonts w:ascii="Arial" w:hAnsi="Arial" w:cs="Arial"/>
          <w:sz w:val="20"/>
          <w:szCs w:val="20"/>
        </w:rPr>
        <w:t xml:space="preserve"> et modernes </w:t>
      </w:r>
      <w:r>
        <w:rPr>
          <w:rFonts w:ascii="Arial" w:hAnsi="Arial" w:cs="Arial"/>
          <w:b/>
          <w:sz w:val="20"/>
          <w:szCs w:val="20"/>
        </w:rPr>
        <w:t>(Université de Toulouse</w:t>
      </w:r>
      <w:r>
        <w:rPr>
          <w:rFonts w:ascii="Arial" w:hAnsi="Arial" w:cs="Arial"/>
          <w:b/>
          <w:sz w:val="20"/>
          <w:szCs w:val="20"/>
        </w:rPr>
        <w:t xml:space="preserve"> II-</w:t>
      </w:r>
      <w:r>
        <w:rPr>
          <w:rFonts w:ascii="Arial" w:hAnsi="Arial" w:cs="Arial"/>
          <w:b/>
          <w:sz w:val="20"/>
          <w:szCs w:val="20"/>
        </w:rPr>
        <w:t>le Mirail)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1C00" w:rsidRDefault="00341C00" w:rsidP="00341C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1973 </w:t>
      </w:r>
      <w:r>
        <w:rPr>
          <w:rFonts w:ascii="Arial" w:hAnsi="Arial" w:cs="Arial"/>
          <w:b/>
          <w:sz w:val="20"/>
          <w:szCs w:val="20"/>
        </w:rPr>
        <w:t>Maîtrise d’Histoire (Université de Toulouse</w:t>
      </w:r>
      <w:r>
        <w:rPr>
          <w:rFonts w:ascii="Arial" w:hAnsi="Arial" w:cs="Arial"/>
          <w:b/>
          <w:sz w:val="20"/>
          <w:szCs w:val="20"/>
        </w:rPr>
        <w:t xml:space="preserve"> II-</w:t>
      </w:r>
      <w:r>
        <w:rPr>
          <w:rFonts w:ascii="Arial" w:hAnsi="Arial" w:cs="Arial"/>
          <w:b/>
          <w:sz w:val="20"/>
          <w:szCs w:val="20"/>
        </w:rPr>
        <w:t>le Mirail)</w:t>
      </w:r>
    </w:p>
    <w:p w:rsidR="00341C00" w:rsidRDefault="00341C00" w:rsidP="00341C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1972 </w:t>
      </w:r>
      <w:r>
        <w:rPr>
          <w:rFonts w:ascii="Arial" w:hAnsi="Arial" w:cs="Arial"/>
          <w:b/>
          <w:sz w:val="20"/>
          <w:szCs w:val="20"/>
        </w:rPr>
        <w:t>Licence d’Histoire-Géographie (Université de Toulouse</w:t>
      </w:r>
      <w:r>
        <w:rPr>
          <w:rFonts w:ascii="Arial" w:hAnsi="Arial" w:cs="Arial"/>
          <w:b/>
          <w:sz w:val="20"/>
          <w:szCs w:val="20"/>
        </w:rPr>
        <w:t xml:space="preserve"> II-</w:t>
      </w:r>
      <w:r>
        <w:rPr>
          <w:rFonts w:ascii="Arial" w:hAnsi="Arial" w:cs="Arial"/>
          <w:b/>
          <w:sz w:val="20"/>
          <w:szCs w:val="20"/>
        </w:rPr>
        <w:t>le Mirail)</w:t>
      </w:r>
    </w:p>
    <w:p w:rsidR="00341C00" w:rsidRDefault="00341C00" w:rsidP="00341C00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Formation :</w:t>
      </w:r>
    </w:p>
    <w:p w:rsidR="00341C00" w:rsidRDefault="00341C00" w:rsidP="00341C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1977 </w:t>
      </w:r>
      <w:r>
        <w:rPr>
          <w:rFonts w:ascii="Arial" w:hAnsi="Arial" w:cs="Arial"/>
          <w:b/>
          <w:sz w:val="20"/>
          <w:szCs w:val="20"/>
        </w:rPr>
        <w:t>Agrégation d’Histoire</w:t>
      </w:r>
    </w:p>
    <w:p w:rsidR="00341C00" w:rsidRDefault="00341C00" w:rsidP="00341C0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1974 </w:t>
      </w:r>
      <w:r>
        <w:rPr>
          <w:rFonts w:ascii="Arial" w:hAnsi="Arial" w:cs="Arial"/>
          <w:b/>
          <w:sz w:val="20"/>
          <w:szCs w:val="20"/>
        </w:rPr>
        <w:t>Capes Histoire-géographie</w:t>
      </w:r>
    </w:p>
    <w:p w:rsidR="004F33F6" w:rsidRDefault="004F33F6"/>
    <w:sectPr w:rsidR="004F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000A"/>
    <w:multiLevelType w:val="hybridMultilevel"/>
    <w:tmpl w:val="8612C9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00"/>
    <w:rsid w:val="001A21EC"/>
    <w:rsid w:val="00341C00"/>
    <w:rsid w:val="004F33F6"/>
    <w:rsid w:val="008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0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C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0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C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monty</dc:creator>
  <cp:lastModifiedBy>Julian monty</cp:lastModifiedBy>
  <cp:revision>1</cp:revision>
  <dcterms:created xsi:type="dcterms:W3CDTF">2014-11-23T12:09:00Z</dcterms:created>
  <dcterms:modified xsi:type="dcterms:W3CDTF">2014-11-23T12:17:00Z</dcterms:modified>
</cp:coreProperties>
</file>